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7F6459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-743585</wp:posOffset>
            </wp:positionH>
            <wp:positionV relativeFrom="margin">
              <wp:posOffset>-838200</wp:posOffset>
            </wp:positionV>
            <wp:extent cx="11200765" cy="7745095"/>
            <wp:effectExtent l="19050" t="0" r="635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82B" w:rsidRDefault="007F6459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РАЗВИТИЕ ТВОРЧЕСТВА ДЕТЕЙ ПОСРЕДСТВАМ ПРИРОДЫ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noProof/>
          <w:color w:val="E36C0A" w:themeColor="accent6" w:themeShade="BF"/>
        </w:rPr>
      </w:pPr>
      <w:r w:rsidRPr="007F6459">
        <w:rPr>
          <w:b/>
          <w:bCs/>
          <w:noProof/>
          <w:color w:val="E36C0A" w:themeColor="accent6" w:themeShade="BF"/>
        </w:rPr>
        <w:t xml:space="preserve">Как можно развивать творчество малыша при помощи природы? </w:t>
      </w:r>
      <w:r w:rsidRPr="007F6459">
        <w:rPr>
          <w:bCs/>
          <w:noProof/>
        </w:rPr>
        <w:t xml:space="preserve">Окружающая нас среда сказочно богата, волшебна, изумительна, необыкновенна. Мир, опоясывающий ребёнка — это, преимущественно сфера природы с необъятнейшим богатством явлений и безграничной красотой. </w:t>
      </w:r>
      <w:r w:rsidRPr="007F6459">
        <w:rPr>
          <w:b/>
          <w:bCs/>
          <w:noProof/>
          <w:color w:val="E36C0A" w:themeColor="accent6" w:themeShade="BF"/>
        </w:rPr>
        <w:t>Природа-это ключ к детскому познанию и творчеству.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>Креативность рождает в малыше богатое воображение, фантазию, умение мыслить неординарно. Дошкольник отражает в своем творчестве окружающий мир, природную среду, свои чувства и эмоции, возникнувшие в процессе знакомства с произведениями искусства и литературы, в которых увековечены живые, необыкновенные явления природы.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>Каждый ребенок – маленький экспериментатор, с радостью и изумлением открывающий для себя охватывающий мир. Карапузы стремятся к активным и увлекательным занятиям, превыше всего не допустить этой тяге угаснуть, благоприятствовать ее дальнейшему развитию.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>Реализовать этот процесс надлежит так, чтобы вызвать у детей позитивное отношение к созиданию, к выражению ярких душещипательных впечатлений от изучения природы.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>Учиться замечать великолепие окружающей среды нужно с детства. Всякая прогулочка на свежем воздухе будет намного занимательнее, если она наполниться поиском природных богатств, которые имеют самобытную форму и оригинальную окраску.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 xml:space="preserve">Однажды отправившись куда – то с ребенком. Просто остановитесь и оглянитесь вокруг. Сколько всего вокруг вас, захватывающего и прекрасного. Это и стоящее рядом дерево и </w:t>
      </w:r>
      <w:r w:rsidRPr="007F6459">
        <w:rPr>
          <w:bCs/>
          <w:noProof/>
        </w:rPr>
        <w:lastRenderedPageBreak/>
        <w:t>шелковистая зеленая трава, перхающие бабочки и букашки, уносящая вдаль птица, лазящая по забору кошка, перебегающая дорогу собака. Услышьте звуки природы, они просто завораживают. Пытливому взгляду откроется красота природы: небесная лазурь, чудесное голубое небо, а может оно и не голубое, а разукрашено редкими, причудливыми облачками, из которых в скором времени появятся капли дождя. Оглянувшись вокруг, вы увидите массу объектов для восхищения и обсуждения. Идя с ребенком по улице, парку, посмотрите, какие изменения происходят в природе: как набухают почки, пробиваются первые листья на деревьях, просачиваться трава, какие бывают весенние цветы. Придя домой, предложите ребенку нарисовать то что вы видели сегодня, если ребенка что-то не получается, помогите ему. Карапузы великие выдумщики и нужно развивать их фантазию и творческие способности. На прогулках и экскурсиях можно организовывать сбор природного материала, но сделать это при помощи игры. Например: «Найди листочек, в котором есть цвет солнышка, (травки.). Тогда у карапуза возникнет желание сотворить из природного материала тот или иной объект.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>Природный материал это кладезь для фантазии и игры воображения ребёнка. Ознакомление с природным материалом, его исследование, позволяет достигнуть глубоких знаний детей о природе родного края, дает возможность развивать творческое восприятие окружающей действительности.</w:t>
      </w:r>
    </w:p>
    <w:p w:rsidR="007F6459" w:rsidRPr="007F6459" w:rsidRDefault="007F6459" w:rsidP="007F6459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7F6459">
        <w:rPr>
          <w:bCs/>
          <w:noProof/>
        </w:rPr>
        <w:t xml:space="preserve">Вначале взрослый подсказывает малышу в выборе природного материала для последующего изделия, способ крепления частей, подбор необходимых для работы инструментов и материалов. В дальнейшем дети сами будут творить. И самое важное во время совместного творчества с детьми нужно вести себя наравне с ними, позволять им созидать, принимать решение. </w:t>
      </w:r>
    </w:p>
    <w:p w:rsidR="00BF6F67" w:rsidRPr="007F6459" w:rsidRDefault="007F6459" w:rsidP="007F6459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7F6459">
        <w:rPr>
          <w:b/>
          <w:bCs/>
          <w:noProof/>
          <w:color w:val="E36C0A" w:themeColor="accent6" w:themeShade="BF"/>
        </w:rPr>
        <w:t>Создание художественных образов и творческая деятельность детей с родителями, при помощи природного материала, избавляет от напряженного состояния, снимает нагрузку, обеспечивает положительные эмоции.</w:t>
      </w:r>
    </w:p>
    <w:sectPr w:rsidR="00BF6F67" w:rsidRPr="007F6459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079" w:rsidRDefault="00C74079" w:rsidP="0020582B">
      <w:pPr>
        <w:spacing w:after="0" w:line="240" w:lineRule="auto"/>
      </w:pPr>
      <w:r>
        <w:separator/>
      </w:r>
    </w:p>
  </w:endnote>
  <w:endnote w:type="continuationSeparator" w:id="1">
    <w:p w:rsidR="00C74079" w:rsidRDefault="00C74079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079" w:rsidRDefault="00C74079" w:rsidP="0020582B">
      <w:pPr>
        <w:spacing w:after="0" w:line="240" w:lineRule="auto"/>
      </w:pPr>
      <w:r>
        <w:separator/>
      </w:r>
    </w:p>
  </w:footnote>
  <w:footnote w:type="continuationSeparator" w:id="1">
    <w:p w:rsidR="00C74079" w:rsidRDefault="00C74079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2065"/>
    <w:rsid w:val="002E7EAA"/>
    <w:rsid w:val="00302925"/>
    <w:rsid w:val="003978D6"/>
    <w:rsid w:val="004037B0"/>
    <w:rsid w:val="00420C23"/>
    <w:rsid w:val="00621DC8"/>
    <w:rsid w:val="007719F6"/>
    <w:rsid w:val="007B7B3C"/>
    <w:rsid w:val="007F6459"/>
    <w:rsid w:val="008344C2"/>
    <w:rsid w:val="008F1CFF"/>
    <w:rsid w:val="0091279E"/>
    <w:rsid w:val="00937353"/>
    <w:rsid w:val="009A326D"/>
    <w:rsid w:val="00BD064D"/>
    <w:rsid w:val="00BF6F67"/>
    <w:rsid w:val="00C32C4F"/>
    <w:rsid w:val="00C74079"/>
    <w:rsid w:val="00C815D9"/>
    <w:rsid w:val="00D01C09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2021-11-05T13:34:00Z</dcterms:modified>
</cp:coreProperties>
</file>